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A6" w:rsidRPr="002302A6" w:rsidRDefault="009A7233" w:rsidP="002302A6">
      <w:pPr>
        <w:pStyle w:val="Standard1"/>
        <w:spacing w:after="160" w:line="240" w:lineRule="auto"/>
        <w:rPr>
          <w:rFonts w:asciiTheme="minorHAnsi" w:hAnsiTheme="minorHAnsi" w:cstheme="minorHAnsi"/>
          <w:sz w:val="20"/>
        </w:rPr>
      </w:pPr>
      <w:r w:rsidRPr="002302A6"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668655</wp:posOffset>
                </wp:positionV>
                <wp:extent cx="6173470" cy="90551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347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467" w:rsidRPr="002302A6" w:rsidRDefault="002302A6" w:rsidP="006278FE">
                            <w:pPr>
                              <w:pStyle w:val="berschrift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Das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Taschenlampen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-Spiel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5pt;margin-top:52.65pt;width:486.1pt;height:71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" filled="f" stroked="f">
                <v:path arrowok="t"/>
                <v:textbox inset="0,0,0,0">
                  <w:txbxContent>
                    <w:p w:rsidR="00880467" w:rsidRPr="002302A6" w:rsidRDefault="002302A6" w:rsidP="006278FE">
                      <w:pPr>
                        <w:pStyle w:val="berschrift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Das </w:t>
                      </w:r>
                      <w:proofErr w:type="spellStart"/>
                      <w:r>
                        <w:rPr>
                          <w:lang w:val="en-US"/>
                        </w:rPr>
                        <w:t>Taschenlampen</w:t>
                      </w:r>
                      <w:proofErr w:type="spellEnd"/>
                      <w:r>
                        <w:rPr>
                          <w:lang w:val="en-US"/>
                        </w:rPr>
                        <w:t>-Spiel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672279" w:rsidRPr="002302A6">
        <w:softHyphen/>
      </w:r>
      <w:r w:rsidR="00672279" w:rsidRPr="002302A6">
        <w:softHyphen/>
      </w:r>
      <w:r w:rsidR="00672279" w:rsidRPr="002302A6">
        <w:softHyphen/>
      </w:r>
      <w:r w:rsidR="00672279" w:rsidRPr="002302A6">
        <w:softHyphen/>
      </w:r>
      <w:r w:rsidR="00672279" w:rsidRPr="002302A6">
        <w:softHyphen/>
      </w:r>
      <w:r w:rsidR="00672279" w:rsidRPr="002302A6">
        <w:softHyphen/>
      </w:r>
      <w:r w:rsidR="00672279" w:rsidRPr="002302A6">
        <w:softHyphen/>
      </w:r>
      <w:r w:rsidR="00672279" w:rsidRPr="002302A6">
        <w:softHyphen/>
      </w:r>
      <w:r w:rsidR="002302A6">
        <w:rPr>
          <w:rFonts w:asciiTheme="minorHAnsi" w:hAnsiTheme="minorHAnsi" w:cstheme="minorHAnsi"/>
          <w:b/>
          <w:bCs/>
          <w:color w:val="222222"/>
          <w:szCs w:val="24"/>
          <w:u w:color="222222"/>
          <w:shd w:val="clear" w:color="auto" w:fill="FFFFFF"/>
        </w:rPr>
        <w:t>Aufgabe</w:t>
      </w:r>
      <w:r w:rsidR="002302A6" w:rsidRPr="002302A6">
        <w:rPr>
          <w:rFonts w:asciiTheme="minorHAnsi" w:hAnsiTheme="minorHAnsi" w:cstheme="minorHAnsi"/>
          <w:sz w:val="20"/>
        </w:rPr>
        <w:t xml:space="preserve">: </w:t>
      </w:r>
      <w:r w:rsidR="002302A6" w:rsidRPr="002302A6">
        <w:rPr>
          <w:rFonts w:asciiTheme="minorHAnsi" w:hAnsiTheme="minorHAnsi" w:cstheme="minorHAnsi"/>
          <w:color w:val="222222"/>
          <w:szCs w:val="24"/>
          <w:u w:color="222222"/>
          <w:shd w:val="clear" w:color="auto" w:fill="FFFFFF"/>
        </w:rPr>
        <w:t>Beobachte, wie Licht reflektiert wird.</w:t>
      </w:r>
    </w:p>
    <w:p w:rsidR="002302A6" w:rsidRPr="002302A6" w:rsidRDefault="002302A6" w:rsidP="002302A6">
      <w:pPr>
        <w:pStyle w:val="Standard1"/>
        <w:spacing w:after="160" w:line="24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2302A6">
        <w:rPr>
          <w:rFonts w:asciiTheme="minorHAnsi" w:hAnsiTheme="minorHAnsi" w:cstheme="minorHAnsi"/>
          <w:b/>
          <w:bCs/>
          <w:szCs w:val="24"/>
          <w:shd w:val="clear" w:color="auto" w:fill="FFFFFF"/>
        </w:rPr>
        <w:t>Wortschatz</w:t>
      </w:r>
      <w:r w:rsidRPr="002302A6">
        <w:rPr>
          <w:rFonts w:asciiTheme="minorHAnsi" w:hAnsiTheme="minorHAnsi" w:cstheme="minorHAnsi"/>
          <w:sz w:val="20"/>
        </w:rPr>
        <w:t xml:space="preserve">: </w:t>
      </w:r>
      <w:r w:rsidRPr="002302A6">
        <w:rPr>
          <w:rFonts w:asciiTheme="minorHAnsi" w:hAnsiTheme="minorHAnsi" w:cstheme="minorHAnsi"/>
          <w:szCs w:val="24"/>
          <w:shd w:val="clear" w:color="auto" w:fill="FFFFFF"/>
        </w:rPr>
        <w:t>links, rechts, hoch, runter</w:t>
      </w:r>
    </w:p>
    <w:p w:rsidR="002302A6" w:rsidRPr="002302A6" w:rsidRDefault="002302A6" w:rsidP="002302A6">
      <w:pPr>
        <w:pStyle w:val="Standard1"/>
        <w:spacing w:line="240" w:lineRule="auto"/>
        <w:rPr>
          <w:rFonts w:asciiTheme="minorHAnsi" w:hAnsiTheme="minorHAnsi" w:cstheme="minorHAnsi"/>
          <w:sz w:val="20"/>
        </w:rPr>
      </w:pPr>
      <w:r w:rsidRPr="002302A6">
        <w:rPr>
          <w:rFonts w:asciiTheme="minorHAnsi" w:hAnsiTheme="minorHAnsi" w:cstheme="minorHAnsi"/>
          <w:szCs w:val="24"/>
        </w:rPr>
        <w:drawing>
          <wp:anchor distT="0" distB="0" distL="114300" distR="114300" simplePos="0" relativeHeight="251659776" behindDoc="0" locked="0" layoutInCell="1" allowOverlap="1" wp14:anchorId="6A277FA1" wp14:editId="08582C51">
            <wp:simplePos x="0" y="0"/>
            <wp:positionH relativeFrom="column">
              <wp:posOffset>-1270</wp:posOffset>
            </wp:positionH>
            <wp:positionV relativeFrom="paragraph">
              <wp:posOffset>32054</wp:posOffset>
            </wp:positionV>
            <wp:extent cx="461010" cy="461010"/>
            <wp:effectExtent l="0" t="0" r="0" b="0"/>
            <wp:wrapThrough wrapText="bothSides">
              <wp:wrapPolygon edited="0">
                <wp:start x="0" y="0"/>
                <wp:lineTo x="0" y="20529"/>
                <wp:lineTo x="20529" y="20529"/>
                <wp:lineTo x="20529" y="0"/>
                <wp:lineTo x="0" y="0"/>
              </wp:wrapPolygon>
            </wp:wrapThrough>
            <wp:docPr id="1" name="Grafik 1" descr="C:\Users\kirschner.MINT\Desktop\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schner.MINT\Desktop\safet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02A6" w:rsidRPr="002302A6" w:rsidRDefault="002302A6" w:rsidP="002302A6">
      <w:pPr>
        <w:pStyle w:val="Standard1"/>
        <w:spacing w:line="240" w:lineRule="auto"/>
        <w:rPr>
          <w:rFonts w:asciiTheme="minorHAnsi" w:hAnsiTheme="minorHAnsi" w:cstheme="minorHAnsi"/>
          <w:sz w:val="20"/>
        </w:rPr>
      </w:pPr>
      <w:r w:rsidRPr="002302A6">
        <w:rPr>
          <w:rFonts w:asciiTheme="minorHAnsi" w:hAnsiTheme="minorHAnsi" w:cstheme="minorHAnsi"/>
          <w:szCs w:val="24"/>
        </w:rPr>
        <w:t>Niemals mit der Taschenlampe jemandem direkt in die Augen leuchten!</w:t>
      </w:r>
    </w:p>
    <w:p w:rsidR="002302A6" w:rsidRPr="002302A6" w:rsidRDefault="002302A6" w:rsidP="002302A6">
      <w:pPr>
        <w:pStyle w:val="Standard1"/>
        <w:spacing w:line="240" w:lineRule="auto"/>
        <w:rPr>
          <w:rFonts w:asciiTheme="minorHAnsi" w:hAnsiTheme="minorHAnsi" w:cstheme="minorHAnsi"/>
          <w:sz w:val="20"/>
        </w:rPr>
      </w:pPr>
    </w:p>
    <w:p w:rsidR="002302A6" w:rsidRDefault="002302A6" w:rsidP="002302A6">
      <w:pPr>
        <w:pStyle w:val="Standard1"/>
        <w:spacing w:after="160" w:line="240" w:lineRule="auto"/>
        <w:rPr>
          <w:rFonts w:asciiTheme="minorHAnsi" w:hAnsiTheme="minorHAnsi" w:cstheme="minorHAnsi"/>
          <w:b/>
          <w:bCs/>
          <w:color w:val="222222"/>
          <w:szCs w:val="24"/>
          <w:u w:color="222222"/>
          <w:shd w:val="clear" w:color="auto" w:fill="FFFFFF"/>
        </w:rPr>
      </w:pPr>
    </w:p>
    <w:p w:rsidR="002302A6" w:rsidRPr="002302A6" w:rsidRDefault="002302A6" w:rsidP="002302A6">
      <w:pPr>
        <w:pStyle w:val="Standard1"/>
        <w:spacing w:after="160" w:line="240" w:lineRule="auto"/>
        <w:rPr>
          <w:rFonts w:asciiTheme="minorHAnsi" w:hAnsiTheme="minorHAnsi" w:cstheme="minorHAnsi"/>
          <w:sz w:val="20"/>
        </w:rPr>
      </w:pPr>
      <w:r w:rsidRPr="002302A6">
        <w:rPr>
          <w:rFonts w:asciiTheme="minorHAnsi" w:hAnsiTheme="minorHAnsi" w:cstheme="minorHAnsi"/>
          <w:b/>
          <w:bCs/>
          <w:color w:val="222222"/>
          <w:szCs w:val="24"/>
          <w:u w:color="222222"/>
          <w:shd w:val="clear" w:color="auto" w:fill="FFFFFF"/>
        </w:rPr>
        <w:t>Material:</w:t>
      </w:r>
    </w:p>
    <w:p w:rsidR="002302A6" w:rsidRPr="002302A6" w:rsidRDefault="002302A6" w:rsidP="002302A6">
      <w:pPr>
        <w:pStyle w:val="KeinLeerraum"/>
        <w:numPr>
          <w:ilvl w:val="0"/>
          <w:numId w:val="4"/>
        </w:numPr>
        <w:rPr>
          <w:sz w:val="22"/>
          <w:lang w:val="de-DE"/>
        </w:rPr>
      </w:pPr>
      <w:r>
        <w:rPr>
          <w:sz w:val="22"/>
          <w:lang w:val="de-DE"/>
        </w:rPr>
        <w:t>Taschenlampe</w:t>
      </w:r>
    </w:p>
    <w:p w:rsidR="002302A6" w:rsidRPr="002302A6" w:rsidRDefault="002302A6" w:rsidP="002302A6">
      <w:pPr>
        <w:pStyle w:val="KeinLeerraum"/>
        <w:numPr>
          <w:ilvl w:val="0"/>
          <w:numId w:val="4"/>
        </w:numPr>
        <w:rPr>
          <w:sz w:val="22"/>
          <w:lang w:val="de-DE"/>
        </w:rPr>
      </w:pPr>
      <w:r>
        <w:rPr>
          <w:sz w:val="22"/>
          <w:lang w:val="de-DE"/>
        </w:rPr>
        <w:t>Wandspiegel</w:t>
      </w:r>
    </w:p>
    <w:p w:rsidR="002302A6" w:rsidRPr="002302A6" w:rsidRDefault="002302A6" w:rsidP="002302A6">
      <w:pPr>
        <w:pStyle w:val="KeinLeerraum"/>
        <w:ind w:left="720"/>
        <w:rPr>
          <w:sz w:val="22"/>
          <w:lang w:val="de-DE"/>
        </w:rPr>
      </w:pPr>
    </w:p>
    <w:p w:rsidR="002302A6" w:rsidRPr="002302A6" w:rsidRDefault="002302A6" w:rsidP="002302A6">
      <w:pPr>
        <w:pStyle w:val="Standard1"/>
        <w:spacing w:after="160"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bCs/>
          <w:color w:val="222222"/>
          <w:szCs w:val="24"/>
          <w:u w:color="222222"/>
          <w:shd w:val="clear" w:color="auto" w:fill="FFFFFF"/>
        </w:rPr>
        <w:t>Durchführung</w:t>
      </w:r>
      <w:r w:rsidRPr="002302A6">
        <w:rPr>
          <w:rFonts w:asciiTheme="minorHAnsi" w:hAnsiTheme="minorHAnsi" w:cstheme="minorHAnsi"/>
          <w:b/>
          <w:bCs/>
          <w:color w:val="222222"/>
          <w:szCs w:val="24"/>
          <w:u w:color="222222"/>
          <w:shd w:val="clear" w:color="auto" w:fill="FFFFFF"/>
        </w:rPr>
        <w:t>:</w:t>
      </w:r>
    </w:p>
    <w:p w:rsidR="002302A6" w:rsidRPr="002302A6" w:rsidRDefault="002302A6" w:rsidP="002302A6">
      <w:pPr>
        <w:pStyle w:val="Standard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Cs w:val="24"/>
        </w:rPr>
      </w:pPr>
      <w:r w:rsidRPr="002302A6">
        <w:rPr>
          <w:rFonts w:asciiTheme="minorHAnsi" w:hAnsiTheme="minorHAnsi" w:cstheme="minorHAnsi"/>
          <w:szCs w:val="24"/>
        </w:rPr>
        <w:t>Die Kinder bilden Dreier-Gruppen.</w:t>
      </w:r>
    </w:p>
    <w:p w:rsidR="002302A6" w:rsidRPr="002302A6" w:rsidRDefault="002302A6" w:rsidP="002302A6">
      <w:pPr>
        <w:pStyle w:val="Standard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Cs w:val="24"/>
        </w:rPr>
      </w:pPr>
      <w:r w:rsidRPr="002302A6">
        <w:rPr>
          <w:rFonts w:asciiTheme="minorHAnsi" w:hAnsiTheme="minorHAnsi" w:cstheme="minorHAnsi"/>
          <w:szCs w:val="24"/>
        </w:rPr>
        <w:t>Kind 1 richtet die Taschenlampe auf den Spiegel, ohne die Taschenlampe einzuschalten.</w:t>
      </w:r>
    </w:p>
    <w:p w:rsidR="002302A6" w:rsidRPr="002302A6" w:rsidRDefault="002302A6" w:rsidP="002302A6">
      <w:pPr>
        <w:pStyle w:val="Standard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Cs w:val="24"/>
        </w:rPr>
      </w:pPr>
      <w:r w:rsidRPr="002302A6">
        <w:rPr>
          <w:rFonts w:asciiTheme="minorHAnsi" w:hAnsiTheme="minorHAnsi" w:cstheme="minorHAnsi"/>
          <w:szCs w:val="24"/>
        </w:rPr>
        <w:t>Kind 2 geht zu dem Ort, von dem es denkt, dass dort das reflektierte Licht auftrifft.</w:t>
      </w:r>
    </w:p>
    <w:p w:rsidR="002302A6" w:rsidRPr="002302A6" w:rsidRDefault="002302A6" w:rsidP="002302A6">
      <w:pPr>
        <w:pStyle w:val="Standard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Cs w:val="24"/>
        </w:rPr>
      </w:pPr>
      <w:r w:rsidRPr="002302A6">
        <w:rPr>
          <w:rFonts w:asciiTheme="minorHAnsi" w:hAnsiTheme="minorHAnsi" w:cstheme="minorHAnsi"/>
          <w:szCs w:val="24"/>
        </w:rPr>
        <w:t>Kind 3 macht den Raum dunkel.</w:t>
      </w:r>
    </w:p>
    <w:p w:rsidR="002302A6" w:rsidRPr="002302A6" w:rsidRDefault="002302A6" w:rsidP="002302A6">
      <w:pPr>
        <w:pStyle w:val="Standard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Cs w:val="24"/>
        </w:rPr>
      </w:pPr>
      <w:r w:rsidRPr="002302A6">
        <w:rPr>
          <w:rFonts w:asciiTheme="minorHAnsi" w:hAnsiTheme="minorHAnsi" w:cstheme="minorHAnsi"/>
          <w:szCs w:val="24"/>
        </w:rPr>
        <w:t>Kind 1 schaltet die Taschenlampe ein.</w:t>
      </w:r>
    </w:p>
    <w:p w:rsidR="002302A6" w:rsidRPr="002302A6" w:rsidRDefault="002302A6" w:rsidP="002302A6">
      <w:pPr>
        <w:pStyle w:val="Standard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Cs w:val="24"/>
        </w:rPr>
      </w:pPr>
      <w:r w:rsidRPr="002302A6">
        <w:rPr>
          <w:rFonts w:asciiTheme="minorHAnsi" w:hAnsiTheme="minorHAnsi" w:cstheme="minorHAnsi"/>
          <w:szCs w:val="24"/>
        </w:rPr>
        <w:t>Kind 2 bekommt einen Punkt, wenn das reflektierte Licht es</w:t>
      </w:r>
      <w:r>
        <w:rPr>
          <w:rFonts w:asciiTheme="minorHAnsi" w:hAnsiTheme="minorHAnsi" w:cstheme="minorHAnsi"/>
          <w:szCs w:val="24"/>
        </w:rPr>
        <w:t xml:space="preserve"> </w:t>
      </w:r>
      <w:r w:rsidRPr="002302A6">
        <w:rPr>
          <w:rFonts w:asciiTheme="minorHAnsi" w:hAnsiTheme="minorHAnsi" w:cstheme="minorHAnsi"/>
          <w:szCs w:val="24"/>
        </w:rPr>
        <w:t>trifft.</w:t>
      </w:r>
    </w:p>
    <w:p w:rsidR="002302A6" w:rsidRPr="002302A6" w:rsidRDefault="002302A6" w:rsidP="002302A6">
      <w:pPr>
        <w:pStyle w:val="Standard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Cs w:val="24"/>
        </w:rPr>
      </w:pPr>
      <w:r w:rsidRPr="002302A6">
        <w:rPr>
          <w:rFonts w:asciiTheme="minorHAnsi" w:hAnsiTheme="minorHAnsi" w:cstheme="minorHAnsi"/>
          <w:szCs w:val="24"/>
        </w:rPr>
        <w:t>Nach ein paar Versuchen wechseln die Kinder die Rollen.</w:t>
      </w:r>
    </w:p>
    <w:p w:rsidR="002302A6" w:rsidRPr="002302A6" w:rsidRDefault="002302A6" w:rsidP="002302A6">
      <w:pPr>
        <w:pStyle w:val="Standard1"/>
        <w:spacing w:after="160" w:line="240" w:lineRule="auto"/>
      </w:pPr>
    </w:p>
    <w:p w:rsidR="002302A6" w:rsidRPr="002302A6" w:rsidRDefault="002302A6" w:rsidP="002302A6">
      <w:pPr>
        <w:rPr>
          <w:rFonts w:eastAsia="Arial" w:cs="Arial"/>
          <w:i/>
          <w:iCs/>
        </w:rPr>
      </w:pPr>
      <w:r w:rsidRPr="002302A6">
        <w:rPr>
          <w:rFonts w:eastAsia="Arial" w:cs="Arial"/>
          <w:i/>
          <w:iCs/>
        </w:rPr>
        <w:drawing>
          <wp:anchor distT="0" distB="0" distL="114300" distR="114300" simplePos="0" relativeHeight="251660800" behindDoc="0" locked="0" layoutInCell="1" allowOverlap="1" wp14:anchorId="4E977931" wp14:editId="24112DC3">
            <wp:simplePos x="0" y="0"/>
            <wp:positionH relativeFrom="margin">
              <wp:align>center</wp:align>
            </wp:positionH>
            <wp:positionV relativeFrom="margin">
              <wp:posOffset>5104020</wp:posOffset>
            </wp:positionV>
            <wp:extent cx="5289526" cy="3744000"/>
            <wp:effectExtent l="0" t="0" r="6985" b="8890"/>
            <wp:wrapSquare wrapText="bothSides"/>
            <wp:docPr id="3" name="Grafik 3" descr="Y:\NaWi in Kindergarten und Grundschule\2016 Grundschulprojekt\Publikation\Illustrationen\magentacloud_Neu\19_Bathroom Wonders_3d_Reflection of light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NaWi in Kindergarten und Grundschule\2016 Grundschulprojekt\Publikation\Illustrationen\magentacloud_Neu\19_Bathroom Wonders_3d_Reflection of light-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26" cy="37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02A6" w:rsidRPr="002302A6" w:rsidRDefault="002302A6" w:rsidP="002302A6"/>
    <w:p w:rsidR="002302A6" w:rsidRPr="002302A6" w:rsidRDefault="002302A6" w:rsidP="002302A6"/>
    <w:p w:rsidR="002302A6" w:rsidRPr="002302A6" w:rsidRDefault="002302A6" w:rsidP="002302A6"/>
    <w:p w:rsidR="002302A6" w:rsidRPr="002302A6" w:rsidRDefault="002302A6" w:rsidP="002302A6"/>
    <w:p w:rsidR="002302A6" w:rsidRPr="002302A6" w:rsidRDefault="002302A6" w:rsidP="002302A6"/>
    <w:p w:rsidR="002302A6" w:rsidRPr="002302A6" w:rsidRDefault="002302A6" w:rsidP="002302A6"/>
    <w:p w:rsidR="002302A6" w:rsidRPr="002302A6" w:rsidRDefault="002302A6" w:rsidP="002302A6">
      <w:bookmarkStart w:id="0" w:name="_GoBack"/>
      <w:bookmarkEnd w:id="0"/>
    </w:p>
    <w:p w:rsidR="002302A6" w:rsidRPr="002302A6" w:rsidRDefault="002302A6" w:rsidP="002302A6"/>
    <w:p w:rsidR="002302A6" w:rsidRPr="002302A6" w:rsidRDefault="002302A6" w:rsidP="002302A6"/>
    <w:sectPr w:rsidR="002302A6" w:rsidRPr="002302A6" w:rsidSect="002323D9">
      <w:headerReference w:type="default" r:id="rId10"/>
      <w:headerReference w:type="first" r:id="rId11"/>
      <w:footerReference w:type="first" r:id="rId12"/>
      <w:pgSz w:w="11906" w:h="16838"/>
      <w:pgMar w:top="1418" w:right="1276" w:bottom="1134" w:left="992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269" w:rsidRDefault="00C24269" w:rsidP="003160A6">
      <w:r>
        <w:separator/>
      </w:r>
    </w:p>
  </w:endnote>
  <w:endnote w:type="continuationSeparator" w:id="0">
    <w:p w:rsidR="00C24269" w:rsidRDefault="00C24269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278" w:rsidRPr="007802A9" w:rsidRDefault="009E1278" w:rsidP="00292FD1">
    <w:pPr>
      <w:pStyle w:val="Fuzeile"/>
      <w:framePr w:w="366" w:h="296" w:hRule="exact" w:wrap="notBeside" w:vAnchor="page" w:hAnchor="page" w:x="507" w:y="16024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="00DF6093" w:rsidRPr="007802A9">
      <w:rPr>
        <w:rStyle w:val="Seitenzahl"/>
        <w:b/>
        <w:color w:val="FFFFFF"/>
        <w:sz w:val="19"/>
        <w:szCs w:val="19"/>
      </w:rPr>
      <w:instrText>PAGE</w:instrText>
    </w:r>
    <w:r w:rsidRPr="007802A9">
      <w:rPr>
        <w:rStyle w:val="Seitenzahl"/>
        <w:b/>
        <w:color w:val="FFFFFF"/>
        <w:sz w:val="19"/>
        <w:szCs w:val="19"/>
      </w:rPr>
      <w:instrText xml:space="preserve">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 w:rsidR="002302A6">
      <w:rPr>
        <w:rStyle w:val="Seitenzahl"/>
        <w:b/>
        <w:noProof/>
        <w:color w:val="FFFFFF"/>
        <w:sz w:val="19"/>
        <w:szCs w:val="19"/>
      </w:rPr>
      <w:t>1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269" w:rsidRDefault="00C24269" w:rsidP="003160A6">
      <w:r>
        <w:separator/>
      </w:r>
    </w:p>
  </w:footnote>
  <w:footnote w:type="continuationSeparator" w:id="0">
    <w:p w:rsidR="00C24269" w:rsidRDefault="00C24269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D9" w:rsidRPr="007802A9" w:rsidRDefault="002323D9" w:rsidP="002323D9">
    <w:pPr>
      <w:pStyle w:val="Fuzeile"/>
      <w:framePr w:w="366" w:h="296" w:hRule="exact" w:wrap="notBeside" w:vAnchor="page" w:hAnchor="page" w:x="507" w:y="16024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Pr="007802A9">
      <w:rPr>
        <w:rStyle w:val="Seitenzahl"/>
        <w:b/>
        <w:color w:val="FFFFFF"/>
        <w:sz w:val="19"/>
        <w:szCs w:val="19"/>
      </w:rPr>
      <w:instrText xml:space="preserve">PAGE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 w:rsidR="002302A6">
      <w:rPr>
        <w:rStyle w:val="Seitenzahl"/>
        <w:b/>
        <w:noProof/>
        <w:color w:val="FFFFFF"/>
        <w:sz w:val="19"/>
        <w:szCs w:val="19"/>
      </w:rPr>
      <w:t>2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:rsidR="00880467" w:rsidRDefault="009813AD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1040" behindDoc="1" locked="1" layoutInCell="1" allowOverlap="1" wp14:anchorId="6027FC59" wp14:editId="7908BB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595" cy="1067308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ksheet_Kitchen_S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0D858599" wp14:editId="5662E9D1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585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iRmwIAAJ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" filled="f" stroked="f">
              <v:path arrowok="t"/>
              <v:textbox inset="0,0,0,0">
                <w:txbxContent>
                  <w:p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467" w:rsidRDefault="009813AD" w:rsidP="003160A6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899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595" cy="1067308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ksheet_Kitchen_S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5B57663C" wp14:editId="42F9EEC7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233" w:rsidRPr="002302A6" w:rsidRDefault="002302A6" w:rsidP="009A7233">
                          <w:pPr>
                            <w:jc w:val="center"/>
                            <w:rPr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color w:val="FFFFFF"/>
                              <w:lang w:val="en-US"/>
                            </w:rPr>
                            <w:t>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766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nmoAIAAJ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" filled="f" stroked="f">
              <v:path arrowok="t"/>
              <v:textbox inset="0,0,0,0">
                <w:txbxContent>
                  <w:p w:rsidR="009A7233" w:rsidRPr="002302A6" w:rsidRDefault="002302A6" w:rsidP="009A7233">
                    <w:pPr>
                      <w:jc w:val="center"/>
                      <w:rPr>
                        <w:color w:val="FFFFFF"/>
                        <w:lang w:val="en-US"/>
                      </w:rPr>
                    </w:pPr>
                    <w:r>
                      <w:rPr>
                        <w:color w:val="FFFFFF"/>
                        <w:lang w:val="en-US"/>
                      </w:rPr>
                      <w:t>K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354ED"/>
    <w:multiLevelType w:val="hybridMultilevel"/>
    <w:tmpl w:val="87A67D50"/>
    <w:styleLink w:val="ImportedStyle14"/>
    <w:lvl w:ilvl="0" w:tplc="C9C4154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836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C01538">
      <w:start w:val="1"/>
      <w:numFmt w:val="lowerRoman"/>
      <w:lvlText w:val="%3."/>
      <w:lvlJc w:val="left"/>
      <w:pPr>
        <w:ind w:left="2160" w:hanging="4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9A012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AEBB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32DA0E">
      <w:start w:val="1"/>
      <w:numFmt w:val="lowerRoman"/>
      <w:lvlText w:val="%6."/>
      <w:lvlJc w:val="left"/>
      <w:pPr>
        <w:ind w:left="4320" w:hanging="4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284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6A45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C036E">
      <w:start w:val="1"/>
      <w:numFmt w:val="lowerRoman"/>
      <w:lvlText w:val="%9."/>
      <w:lvlJc w:val="left"/>
      <w:pPr>
        <w:ind w:left="6480" w:hanging="4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BD16EB4"/>
    <w:multiLevelType w:val="hybridMultilevel"/>
    <w:tmpl w:val="68842A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0196C"/>
    <w:multiLevelType w:val="hybridMultilevel"/>
    <w:tmpl w:val="87A67D50"/>
    <w:numStyleLink w:val="ImportedStyle14"/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D1"/>
    <w:rsid w:val="00000359"/>
    <w:rsid w:val="000110F4"/>
    <w:rsid w:val="00064D71"/>
    <w:rsid w:val="000A7CD1"/>
    <w:rsid w:val="000C469C"/>
    <w:rsid w:val="000E1DA1"/>
    <w:rsid w:val="001239FB"/>
    <w:rsid w:val="0017629A"/>
    <w:rsid w:val="00190185"/>
    <w:rsid w:val="002302A6"/>
    <w:rsid w:val="002323D9"/>
    <w:rsid w:val="00292FD1"/>
    <w:rsid w:val="002A6BEE"/>
    <w:rsid w:val="003160A6"/>
    <w:rsid w:val="004327F8"/>
    <w:rsid w:val="00440B70"/>
    <w:rsid w:val="00446DEF"/>
    <w:rsid w:val="0050355A"/>
    <w:rsid w:val="005316AD"/>
    <w:rsid w:val="00590178"/>
    <w:rsid w:val="006278FE"/>
    <w:rsid w:val="00672279"/>
    <w:rsid w:val="00683003"/>
    <w:rsid w:val="006B5704"/>
    <w:rsid w:val="00720F1E"/>
    <w:rsid w:val="007802A9"/>
    <w:rsid w:val="007E3295"/>
    <w:rsid w:val="00811767"/>
    <w:rsid w:val="008768B5"/>
    <w:rsid w:val="00880467"/>
    <w:rsid w:val="008D30C7"/>
    <w:rsid w:val="00935E71"/>
    <w:rsid w:val="009813AD"/>
    <w:rsid w:val="009A7233"/>
    <w:rsid w:val="009E1278"/>
    <w:rsid w:val="00A14E10"/>
    <w:rsid w:val="00B82B26"/>
    <w:rsid w:val="00BC1FD6"/>
    <w:rsid w:val="00C24269"/>
    <w:rsid w:val="00C4470F"/>
    <w:rsid w:val="00CA5271"/>
    <w:rsid w:val="00CF148B"/>
    <w:rsid w:val="00DA3D67"/>
    <w:rsid w:val="00DF6093"/>
    <w:rsid w:val="00E67328"/>
    <w:rsid w:val="00E875AF"/>
    <w:rsid w:val="00EB5015"/>
    <w:rsid w:val="00EC7434"/>
    <w:rsid w:val="00E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DC1508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278FE"/>
    <w:pPr>
      <w:keepNext/>
      <w:spacing w:after="0" w:line="480" w:lineRule="exact"/>
      <w:outlineLvl w:val="0"/>
    </w:pPr>
    <w:rPr>
      <w:rFonts w:eastAsia="MS Gothic"/>
      <w:b/>
      <w:bCs/>
      <w:color w:val="009EBB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278FE"/>
    <w:pPr>
      <w:keepNext/>
      <w:spacing w:before="240" w:after="60"/>
      <w:outlineLvl w:val="1"/>
    </w:pPr>
    <w:rPr>
      <w:rFonts w:eastAsia="MS Gothic"/>
      <w:b/>
      <w:bCs/>
      <w:iCs/>
      <w:color w:val="009EBB"/>
      <w:sz w:val="24"/>
      <w:szCs w:val="24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278FE"/>
    <w:pPr>
      <w:keepNext/>
      <w:spacing w:before="240" w:after="60"/>
      <w:outlineLvl w:val="2"/>
    </w:pPr>
    <w:rPr>
      <w:rFonts w:eastAsia="MS Gothic"/>
      <w:b/>
      <w:bCs/>
      <w:color w:val="009EBB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6278FE"/>
    <w:rPr>
      <w:rFonts w:eastAsia="MS Gothic"/>
      <w:b/>
      <w:bCs/>
      <w:color w:val="009EBB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278FE"/>
    <w:rPr>
      <w:rFonts w:eastAsia="MS Gothic"/>
      <w:b/>
      <w:bCs/>
      <w:iCs/>
      <w:color w:val="009EBB"/>
      <w:sz w:val="24"/>
      <w:szCs w:val="24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278FE"/>
    <w:rPr>
      <w:rFonts w:eastAsia="MS Gothic"/>
      <w:b/>
      <w:bCs/>
      <w:color w:val="009EBB"/>
      <w:sz w:val="21"/>
      <w:szCs w:val="21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customStyle="1" w:styleId="Standard1">
    <w:name w:val="Standard1"/>
    <w:rsid w:val="002302A6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numbering" w:customStyle="1" w:styleId="ImportedStyle14">
    <w:name w:val="Imported Style 14"/>
    <w:rsid w:val="002302A6"/>
    <w:pPr>
      <w:numPr>
        <w:numId w:val="2"/>
      </w:numPr>
    </w:pPr>
  </w:style>
  <w:style w:type="paragraph" w:styleId="KeinLeerraum">
    <w:name w:val="No Spacing"/>
    <w:uiPriority w:val="99"/>
    <w:qFormat/>
    <w:rsid w:val="002302A6"/>
    <w:rPr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979284-A73F-40A6-A1E6-E1706E90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Karoline Kirschner</cp:lastModifiedBy>
  <cp:revision>3</cp:revision>
  <cp:lastPrinted>2018-08-23T12:58:00Z</cp:lastPrinted>
  <dcterms:created xsi:type="dcterms:W3CDTF">2018-09-17T12:19:00Z</dcterms:created>
  <dcterms:modified xsi:type="dcterms:W3CDTF">2018-09-17T12:24:00Z</dcterms:modified>
</cp:coreProperties>
</file>